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6FFE" w:rsidRPr="00FC36EC" w:rsidRDefault="00CE6B17" w:rsidP="00D36FFE">
      <w:pPr>
        <w:widowControl w:val="0"/>
        <w:tabs>
          <w:tab w:val="left" w:pos="1418"/>
        </w:tabs>
        <w:spacing w:line="0" w:lineRule="atLeast"/>
        <w:ind w:firstLine="567"/>
        <w:jc w:val="right"/>
      </w:pPr>
      <w:bookmarkStart w:id="0" w:name="_GoBack"/>
      <w:bookmarkEnd w:id="0"/>
      <w:r w:rsidRPr="00FC36EC">
        <w:rPr>
          <w:b/>
          <w:i/>
        </w:rPr>
        <w:t>Приложение №</w:t>
      </w:r>
      <w:r w:rsidR="00F175F4">
        <w:rPr>
          <w:b/>
          <w:i/>
        </w:rPr>
        <w:t xml:space="preserve"> 6 к техническ</w:t>
      </w:r>
      <w:r w:rsidR="00E75265">
        <w:rPr>
          <w:b/>
          <w:i/>
        </w:rPr>
        <w:t>и</w:t>
      </w:r>
      <w:r w:rsidR="00F175F4">
        <w:rPr>
          <w:b/>
          <w:i/>
        </w:rPr>
        <w:t xml:space="preserve">м </w:t>
      </w:r>
      <w:r w:rsidR="00E75265">
        <w:rPr>
          <w:b/>
          <w:i/>
        </w:rPr>
        <w:t>требованиям</w:t>
      </w:r>
      <w:r w:rsidR="00F175F4">
        <w:rPr>
          <w:b/>
          <w:i/>
        </w:rPr>
        <w:t xml:space="preserve"> </w:t>
      </w:r>
    </w:p>
    <w:p w:rsidR="00FC36EC" w:rsidRPr="00FC36EC" w:rsidRDefault="00FC36EC" w:rsidP="00611F28">
      <w:pPr>
        <w:widowControl w:val="0"/>
        <w:tabs>
          <w:tab w:val="left" w:pos="1418"/>
        </w:tabs>
        <w:spacing w:line="0" w:lineRule="atLeast"/>
        <w:ind w:firstLine="567"/>
        <w:jc w:val="center"/>
        <w:rPr>
          <w:b/>
          <w:i/>
        </w:rPr>
      </w:pPr>
    </w:p>
    <w:p w:rsidR="001921FF" w:rsidRPr="00FC36EC" w:rsidRDefault="001921FF" w:rsidP="00611F28">
      <w:pPr>
        <w:widowControl w:val="0"/>
        <w:tabs>
          <w:tab w:val="left" w:pos="1418"/>
        </w:tabs>
        <w:spacing w:line="0" w:lineRule="atLeast"/>
        <w:ind w:firstLine="567"/>
        <w:jc w:val="center"/>
        <w:rPr>
          <w:b/>
          <w:i/>
        </w:rPr>
      </w:pPr>
      <w:r w:rsidRPr="00FC36EC">
        <w:rPr>
          <w:b/>
          <w:i/>
        </w:rPr>
        <w:t>Требования к материалам</w:t>
      </w:r>
    </w:p>
    <w:p w:rsidR="00611F28" w:rsidRPr="00FC36EC" w:rsidRDefault="00611F28" w:rsidP="00611F28">
      <w:pPr>
        <w:widowControl w:val="0"/>
        <w:tabs>
          <w:tab w:val="left" w:pos="1418"/>
        </w:tabs>
        <w:spacing w:line="0" w:lineRule="atLeast"/>
        <w:ind w:firstLine="567"/>
        <w:jc w:val="center"/>
        <w:rPr>
          <w:b/>
          <w:i/>
        </w:rPr>
      </w:pPr>
    </w:p>
    <w:p w:rsidR="001921FF" w:rsidRPr="00FC36EC" w:rsidRDefault="00FC36EC" w:rsidP="00611F28">
      <w:pPr>
        <w:tabs>
          <w:tab w:val="left" w:pos="567"/>
          <w:tab w:val="left" w:pos="1134"/>
          <w:tab w:val="left" w:pos="1418"/>
        </w:tabs>
        <w:spacing w:line="0" w:lineRule="atLeast"/>
        <w:jc w:val="both"/>
        <w:rPr>
          <w:b/>
          <w:i/>
        </w:rPr>
      </w:pPr>
      <w:r w:rsidRPr="00FC36EC">
        <w:rPr>
          <w:b/>
          <w:bCs/>
          <w:i/>
          <w:iCs/>
        </w:rPr>
        <w:t>1</w:t>
      </w:r>
      <w:r w:rsidR="001921FF" w:rsidRPr="00FC36EC">
        <w:rPr>
          <w:b/>
          <w:bCs/>
          <w:i/>
          <w:iCs/>
        </w:rPr>
        <w:t xml:space="preserve">. Требования к </w:t>
      </w:r>
      <w:r w:rsidR="001921FF" w:rsidRPr="00FC36EC">
        <w:rPr>
          <w:b/>
          <w:i/>
        </w:rPr>
        <w:t>трансформаторам тока: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clear" w:pos="710"/>
          <w:tab w:val="left" w:pos="709"/>
          <w:tab w:val="left" w:pos="993"/>
        </w:tabs>
        <w:suppressAutoHyphens/>
        <w:spacing w:line="0" w:lineRule="atLeast"/>
        <w:ind w:left="0" w:firstLine="567"/>
        <w:jc w:val="both"/>
        <w:rPr>
          <w:shd w:val="clear" w:color="auto" w:fill="FF00CC"/>
        </w:rPr>
      </w:pPr>
      <w:proofErr w:type="spellStart"/>
      <w:r w:rsidRPr="00FC36EC">
        <w:t>межповерочный</w:t>
      </w:r>
      <w:proofErr w:type="spellEnd"/>
      <w:r w:rsidRPr="00FC36EC">
        <w:t xml:space="preserve"> интервал для трансформаторов тока не менее </w:t>
      </w:r>
      <w:r w:rsidR="007C1FCC">
        <w:t xml:space="preserve">16 </w:t>
      </w:r>
      <w:r w:rsidRPr="00FC36EC">
        <w:t>лет в соответствии с ТУ16 - 2011 ОГГ.671 230.001 ТУ;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134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номинальное напряжение, кВ – 0,66;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134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 xml:space="preserve">номинальный вторичный ток, </w:t>
      </w:r>
      <w:proofErr w:type="gramStart"/>
      <w:r w:rsidRPr="00FC36EC">
        <w:t>А</w:t>
      </w:r>
      <w:proofErr w:type="gramEnd"/>
      <w:r w:rsidRPr="00FC36EC">
        <w:t xml:space="preserve"> – 5;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134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номинальная частота, Гц – 50;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134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номинальный класс точности вторичной обмотки – не хуже 0,5</w:t>
      </w:r>
      <w:r w:rsidR="008A2658" w:rsidRPr="00FC36EC">
        <w:rPr>
          <w:lang w:val="en-US"/>
        </w:rPr>
        <w:t>s</w:t>
      </w:r>
      <w:r w:rsidRPr="00FC36EC">
        <w:t>;</w:t>
      </w:r>
    </w:p>
    <w:p w:rsidR="001921FF" w:rsidRPr="00FC36EC" w:rsidRDefault="001921FF" w:rsidP="001921FF">
      <w:pPr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lang w:val="x-none"/>
        </w:rPr>
      </w:pPr>
      <w:r w:rsidRPr="00FC36EC">
        <w:rPr>
          <w:lang w:val="x-none"/>
        </w:rPr>
        <w:t xml:space="preserve">номинальная вторичная нагрузка с коэффициентом мощности </w:t>
      </w:r>
      <w:proofErr w:type="spellStart"/>
      <w:r w:rsidRPr="00FC36EC">
        <w:rPr>
          <w:lang w:val="x-none"/>
        </w:rPr>
        <w:t>cos</w:t>
      </w:r>
      <w:proofErr w:type="spellEnd"/>
      <w:r w:rsidRPr="00FC36EC">
        <w:rPr>
          <w:lang w:val="x-none"/>
        </w:rPr>
        <w:t xml:space="preserve"> φ=0,8, ВА – 5;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номинальный коэффициент безопасности приборов, Кб, не более – 10;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испытательное напряжение изоляции первичной обмотки, кВ – 3: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134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испытательное напряжение изоляции вторичной обмотки, кВ – 3;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134"/>
          <w:tab w:val="left" w:pos="1418"/>
        </w:tabs>
        <w:suppressAutoHyphens/>
        <w:spacing w:line="0" w:lineRule="atLeast"/>
        <w:ind w:left="0" w:firstLine="567"/>
        <w:jc w:val="both"/>
        <w:rPr>
          <w:b/>
          <w:i/>
          <w:shd w:val="clear" w:color="auto" w:fill="FF00CC"/>
        </w:rPr>
      </w:pPr>
      <w:r w:rsidRPr="00FC36EC">
        <w:t xml:space="preserve">класс </w:t>
      </w:r>
      <w:proofErr w:type="spellStart"/>
      <w:r w:rsidRPr="00FC36EC">
        <w:t>нагревостойкости</w:t>
      </w:r>
      <w:proofErr w:type="spellEnd"/>
      <w:r w:rsidRPr="00FC36EC">
        <w:t xml:space="preserve"> изоляции материалов – А.</w:t>
      </w:r>
    </w:p>
    <w:p w:rsidR="001921FF" w:rsidRPr="00FC36EC" w:rsidRDefault="001921FF" w:rsidP="001921FF">
      <w:pPr>
        <w:pStyle w:val="a3"/>
        <w:tabs>
          <w:tab w:val="left" w:pos="1134"/>
          <w:tab w:val="left" w:pos="1418"/>
        </w:tabs>
        <w:spacing w:line="0" w:lineRule="atLeast"/>
        <w:ind w:left="0" w:firstLine="567"/>
        <w:rPr>
          <w:b/>
          <w:i/>
        </w:rPr>
      </w:pPr>
    </w:p>
    <w:p w:rsidR="001921FF" w:rsidRPr="00FC36EC" w:rsidRDefault="00FC36EC" w:rsidP="001921FF">
      <w:pPr>
        <w:pStyle w:val="a3"/>
        <w:tabs>
          <w:tab w:val="left" w:pos="1134"/>
          <w:tab w:val="left" w:pos="1418"/>
        </w:tabs>
        <w:spacing w:line="0" w:lineRule="atLeast"/>
        <w:ind w:left="0" w:firstLine="567"/>
        <w:rPr>
          <w:b/>
          <w:i/>
        </w:rPr>
      </w:pPr>
      <w:r w:rsidRPr="00FC36EC">
        <w:rPr>
          <w:b/>
          <w:i/>
        </w:rPr>
        <w:t>2</w:t>
      </w:r>
      <w:r w:rsidR="001921FF" w:rsidRPr="00FC36EC">
        <w:rPr>
          <w:b/>
          <w:i/>
        </w:rPr>
        <w:t xml:space="preserve">. </w:t>
      </w:r>
      <w:r w:rsidR="001921FF" w:rsidRPr="00FC36EC">
        <w:rPr>
          <w:b/>
          <w:bCs/>
          <w:i/>
          <w:iCs/>
        </w:rPr>
        <w:t>Требования к</w:t>
      </w:r>
      <w:r w:rsidR="001921FF" w:rsidRPr="00FC36EC">
        <w:rPr>
          <w:b/>
          <w:i/>
        </w:rPr>
        <w:t xml:space="preserve"> кабельной продукции </w:t>
      </w:r>
    </w:p>
    <w:p w:rsidR="001921FF" w:rsidRPr="00FC36EC" w:rsidRDefault="00FC36EC" w:rsidP="001921FF">
      <w:pPr>
        <w:pStyle w:val="a3"/>
        <w:tabs>
          <w:tab w:val="left" w:pos="1134"/>
          <w:tab w:val="left" w:pos="1418"/>
        </w:tabs>
        <w:spacing w:line="0" w:lineRule="atLeast"/>
        <w:ind w:left="0" w:firstLine="567"/>
        <w:rPr>
          <w:i/>
          <w:u w:val="single"/>
        </w:rPr>
      </w:pPr>
      <w:r w:rsidRPr="00FC36EC">
        <w:rPr>
          <w:b/>
          <w:i/>
        </w:rPr>
        <w:t>2</w:t>
      </w:r>
      <w:r w:rsidR="001921FF" w:rsidRPr="00FC36EC">
        <w:rPr>
          <w:b/>
          <w:i/>
        </w:rPr>
        <w:t xml:space="preserve">.1. </w:t>
      </w:r>
      <w:r w:rsidR="001921FF" w:rsidRPr="00FC36EC">
        <w:rPr>
          <w:b/>
          <w:bCs/>
          <w:i/>
          <w:iCs/>
        </w:rPr>
        <w:t>Требования к кабелю, используемому для ввода в дом</w:t>
      </w:r>
      <w:r w:rsidR="001921FF" w:rsidRPr="00FC36EC">
        <w:rPr>
          <w:b/>
          <w:i/>
        </w:rPr>
        <w:t xml:space="preserve"> </w:t>
      </w:r>
    </w:p>
    <w:p w:rsidR="001921FF" w:rsidRPr="00CD1039" w:rsidRDefault="001921FF" w:rsidP="00CD1039">
      <w:pPr>
        <w:pStyle w:val="a3"/>
        <w:tabs>
          <w:tab w:val="left" w:pos="993"/>
          <w:tab w:val="left" w:pos="1418"/>
        </w:tabs>
        <w:spacing w:line="0" w:lineRule="atLeast"/>
        <w:ind w:left="0" w:firstLine="567"/>
        <w:rPr>
          <w:i/>
          <w:u w:val="single"/>
        </w:rPr>
      </w:pPr>
      <w:r w:rsidRPr="00FC36EC">
        <w:rPr>
          <w:i/>
          <w:u w:val="single"/>
        </w:rPr>
        <w:t>(СИП-</w:t>
      </w:r>
      <w:r w:rsidR="008E23BA">
        <w:rPr>
          <w:i/>
          <w:u w:val="single"/>
        </w:rPr>
        <w:t>4 2*16 мм</w:t>
      </w:r>
      <w:proofErr w:type="gramStart"/>
      <w:r w:rsidR="008E23BA">
        <w:rPr>
          <w:i/>
          <w:u w:val="single"/>
        </w:rPr>
        <w:t>.</w:t>
      </w:r>
      <w:proofErr w:type="gramEnd"/>
      <w:r w:rsidR="008E23BA">
        <w:rPr>
          <w:i/>
          <w:u w:val="single"/>
        </w:rPr>
        <w:t xml:space="preserve"> или</w:t>
      </w:r>
      <w:r w:rsidRPr="00FC36EC">
        <w:rPr>
          <w:i/>
          <w:u w:val="single"/>
        </w:rPr>
        <w:t xml:space="preserve"> СИП-4 4*</w:t>
      </w:r>
      <w:r w:rsidR="008E23BA">
        <w:rPr>
          <w:i/>
          <w:u w:val="single"/>
        </w:rPr>
        <w:t>25</w:t>
      </w:r>
      <w:r w:rsidRPr="00FC36EC">
        <w:rPr>
          <w:i/>
          <w:u w:val="single"/>
        </w:rPr>
        <w:t xml:space="preserve"> мм. или </w:t>
      </w:r>
      <w:r w:rsidR="00CD1039">
        <w:rPr>
          <w:i/>
          <w:u w:val="single"/>
        </w:rPr>
        <w:t>эквивалент</w:t>
      </w:r>
      <w:r w:rsidRPr="00CD1039">
        <w:rPr>
          <w:i/>
          <w:u w:val="single"/>
        </w:rPr>
        <w:t>)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567"/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Соответствовать ГОСТ 31946—2012 (Провода самонесущие изолированные и защищённые для воздушных линий электропередач).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567"/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 xml:space="preserve">жилы должны иметь изоляционный покров из сшитого </w:t>
      </w:r>
      <w:proofErr w:type="spellStart"/>
      <w:r w:rsidRPr="00FC36EC">
        <w:t>светостабилизированного</w:t>
      </w:r>
      <w:proofErr w:type="spellEnd"/>
      <w:r w:rsidRPr="00FC36EC">
        <w:t xml:space="preserve"> полиэтилена (полиэтилен с поперечными молекулярными связями);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567"/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Температура эксплуатации: −50 ÷ +50 °С;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567"/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Монтаж при температуре: не ниже −20 °С;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567"/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Срок службы для кабеля: не менее 45 лет;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567"/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Гарантийный срок эксплуатации: 5 лет.</w:t>
      </w:r>
    </w:p>
    <w:p w:rsidR="001921FF" w:rsidRPr="00FC36EC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jc w:val="both"/>
      </w:pPr>
    </w:p>
    <w:p w:rsidR="001921FF" w:rsidRPr="00FC36EC" w:rsidRDefault="00FC36EC" w:rsidP="007B0C48">
      <w:pPr>
        <w:tabs>
          <w:tab w:val="left" w:pos="567"/>
          <w:tab w:val="left" w:pos="1418"/>
        </w:tabs>
        <w:spacing w:line="0" w:lineRule="atLeast"/>
        <w:ind w:firstLine="567"/>
        <w:rPr>
          <w:i/>
          <w:u w:val="single"/>
        </w:rPr>
      </w:pPr>
      <w:r>
        <w:rPr>
          <w:b/>
          <w:i/>
        </w:rPr>
        <w:t>2</w:t>
      </w:r>
      <w:r w:rsidR="001921FF" w:rsidRPr="00FC36EC">
        <w:rPr>
          <w:b/>
          <w:i/>
        </w:rPr>
        <w:t xml:space="preserve">.2. </w:t>
      </w:r>
      <w:r w:rsidR="001921FF" w:rsidRPr="00FC36EC">
        <w:rPr>
          <w:b/>
          <w:bCs/>
          <w:i/>
          <w:iCs/>
        </w:rPr>
        <w:t>Требования к</w:t>
      </w:r>
      <w:r w:rsidR="001921FF" w:rsidRPr="00FC36EC">
        <w:rPr>
          <w:b/>
          <w:i/>
        </w:rPr>
        <w:t xml:space="preserve"> кабелю для вторичных цепей: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rPr>
          <w:i/>
          <w:u w:val="single"/>
        </w:rPr>
        <w:t xml:space="preserve">(КВВГ </w:t>
      </w:r>
      <w:r w:rsidR="008E23BA">
        <w:rPr>
          <w:i/>
          <w:u w:val="single"/>
        </w:rPr>
        <w:t xml:space="preserve">10*2,5 или его </w:t>
      </w:r>
      <w:r w:rsidR="00CD1039">
        <w:rPr>
          <w:i/>
          <w:u w:val="single"/>
        </w:rPr>
        <w:t>эквивалент</w:t>
      </w:r>
      <w:r w:rsidR="008E23BA">
        <w:rPr>
          <w:i/>
          <w:u w:val="single"/>
        </w:rPr>
        <w:t xml:space="preserve">, </w:t>
      </w:r>
      <w:r w:rsidRPr="00FC36EC">
        <w:rPr>
          <w:i/>
          <w:u w:val="single"/>
        </w:rPr>
        <w:t xml:space="preserve">ВВГ </w:t>
      </w:r>
      <w:r w:rsidR="008E23BA">
        <w:rPr>
          <w:i/>
          <w:u w:val="single"/>
        </w:rPr>
        <w:t>3</w:t>
      </w:r>
      <w:r w:rsidRPr="00FC36EC">
        <w:rPr>
          <w:i/>
          <w:u w:val="single"/>
        </w:rPr>
        <w:t xml:space="preserve">*2,5 или его </w:t>
      </w:r>
      <w:r w:rsidR="00CD1039">
        <w:rPr>
          <w:i/>
          <w:u w:val="single"/>
        </w:rPr>
        <w:t>эквивалент</w:t>
      </w:r>
      <w:r w:rsidR="00645787" w:rsidRPr="00FC36EC">
        <w:rPr>
          <w:i/>
          <w:u w:val="single"/>
        </w:rPr>
        <w:t>)</w:t>
      </w:r>
      <w:r w:rsidR="00645787" w:rsidRPr="00FC36EC">
        <w:t xml:space="preserve"> соответствовать</w:t>
      </w:r>
      <w:r w:rsidRPr="00FC36EC">
        <w:t xml:space="preserve"> ГОСТ 22483-77 «</w:t>
      </w:r>
      <w:r w:rsidRPr="00FC36EC">
        <w:rPr>
          <w:i/>
          <w:iCs/>
        </w:rPr>
        <w:t xml:space="preserve">Жилы токопроводящие </w:t>
      </w:r>
      <w:proofErr w:type="gramStart"/>
      <w:r w:rsidRPr="00FC36EC">
        <w:rPr>
          <w:i/>
          <w:iCs/>
        </w:rPr>
        <w:t>медные  для</w:t>
      </w:r>
      <w:proofErr w:type="gramEnd"/>
      <w:r w:rsidRPr="00FC36EC">
        <w:rPr>
          <w:i/>
          <w:iCs/>
        </w:rPr>
        <w:t xml:space="preserve"> кабелей, проводов и шнуров»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конструкция: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жила – мягкая медная проволока;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изоляция – ПВХ пластикат;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поясная изоляция – лента ПЭТФ пленки;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оболочка – ПВХ пластикат.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температура эксплуатации от – 50 ºС до + 50 ºС;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температура прокладки и монтажа от -10 ºС до +50 ºС;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рабочее напряжение, В – 660;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номинальное переменное напряжение частоты 50 Гц, кВ: 0,66.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 xml:space="preserve">номинальная толщина изоляции для жил 2.5 мм2 </w:t>
      </w:r>
      <w:r w:rsidR="008E23BA">
        <w:t>+</w:t>
      </w:r>
      <w:r w:rsidRPr="00FC36EC">
        <w:t>– 0.6 мм;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длительно допустимая температура нагрева жил при эксплуатации +70°С;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срок службы кабелей при прокладке в земле и открытой прокладке – 15 лет, при прокладке в помещениях, каналах – 25 лет.</w:t>
      </w:r>
    </w:p>
    <w:p w:rsidR="001921FF" w:rsidRPr="00FC36EC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jc w:val="both"/>
      </w:pPr>
    </w:p>
    <w:p w:rsidR="001921FF" w:rsidRPr="00FC36EC" w:rsidRDefault="00FC36EC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i/>
          <w:u w:val="single"/>
        </w:rPr>
      </w:pPr>
      <w:r w:rsidRPr="00FC36EC">
        <w:rPr>
          <w:b/>
          <w:i/>
        </w:rPr>
        <w:t>2</w:t>
      </w:r>
      <w:r w:rsidR="001921FF" w:rsidRPr="00FC36EC">
        <w:rPr>
          <w:b/>
          <w:i/>
        </w:rPr>
        <w:t xml:space="preserve">.3. </w:t>
      </w:r>
      <w:r w:rsidR="001921FF" w:rsidRPr="00FC36EC">
        <w:rPr>
          <w:b/>
          <w:bCs/>
          <w:i/>
          <w:iCs/>
        </w:rPr>
        <w:t>Требования</w:t>
      </w:r>
      <w:r w:rsidR="001921FF" w:rsidRPr="00FC36EC">
        <w:rPr>
          <w:i/>
        </w:rPr>
        <w:t xml:space="preserve"> </w:t>
      </w:r>
      <w:r w:rsidR="001921FF" w:rsidRPr="00FC36EC">
        <w:rPr>
          <w:b/>
          <w:i/>
        </w:rPr>
        <w:t>к кабелю для интерфейса RS-485:</w:t>
      </w:r>
    </w:p>
    <w:p w:rsidR="001921FF" w:rsidRPr="00FC36EC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</w:pPr>
      <w:r w:rsidRPr="00FC36EC">
        <w:rPr>
          <w:i/>
          <w:u w:val="single"/>
        </w:rPr>
        <w:t>(</w:t>
      </w:r>
      <w:proofErr w:type="spellStart"/>
      <w:r w:rsidR="007515A2" w:rsidRPr="007515A2">
        <w:rPr>
          <w:i/>
          <w:u w:val="single"/>
        </w:rPr>
        <w:t>КИПЭВнг</w:t>
      </w:r>
      <w:proofErr w:type="spellEnd"/>
      <w:r w:rsidR="007515A2" w:rsidRPr="007515A2">
        <w:rPr>
          <w:i/>
          <w:u w:val="single"/>
        </w:rPr>
        <w:t>(А)-LS Nx2x0,60</w:t>
      </w:r>
      <w:r w:rsidR="007515A2">
        <w:rPr>
          <w:i/>
          <w:u w:val="single"/>
        </w:rPr>
        <w:t xml:space="preserve"> </w:t>
      </w:r>
      <w:r w:rsidRPr="00FC36EC">
        <w:rPr>
          <w:i/>
          <w:u w:val="single"/>
        </w:rPr>
        <w:t xml:space="preserve">или его </w:t>
      </w:r>
      <w:r w:rsidR="00CD1039">
        <w:rPr>
          <w:i/>
          <w:u w:val="single"/>
        </w:rPr>
        <w:t>эквивалент</w:t>
      </w:r>
      <w:r w:rsidRPr="00FC36EC">
        <w:rPr>
          <w:i/>
          <w:u w:val="single"/>
        </w:rPr>
        <w:t>)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rPr>
          <w:bCs/>
        </w:rPr>
        <w:lastRenderedPageBreak/>
        <w:t>соответствовать ГОСТ Р 54429-2011 «Кабели связи симметричные для цифровых систем передачи»;</w:t>
      </w:r>
    </w:p>
    <w:p w:rsidR="001921FF" w:rsidRDefault="003A6A7B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>
        <w:t xml:space="preserve"> </w:t>
      </w:r>
      <w:r w:rsidR="001921FF" w:rsidRPr="00FC36EC">
        <w:t>диаметр проводника, (мм) - 0,</w:t>
      </w:r>
      <w:r w:rsidR="007515A2">
        <w:t>6</w:t>
      </w:r>
      <w:r>
        <w:t>2;</w:t>
      </w:r>
    </w:p>
    <w:p w:rsidR="001921FF" w:rsidRPr="00FC36EC" w:rsidRDefault="003A6A7B" w:rsidP="003A6A7B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>
        <w:t xml:space="preserve"> </w:t>
      </w:r>
      <w:r w:rsidR="001921FF" w:rsidRPr="00FC36EC">
        <w:t xml:space="preserve">материал изоляции проводника: </w:t>
      </w:r>
      <w:r w:rsidR="007515A2" w:rsidRPr="007515A2">
        <w:t>сплошной полиэтилен</w:t>
      </w:r>
      <w:r w:rsidR="001921FF" w:rsidRPr="00FC36EC">
        <w:t>;</w:t>
      </w:r>
    </w:p>
    <w:p w:rsidR="001921FF" w:rsidRDefault="003A6A7B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>
        <w:t xml:space="preserve"> </w:t>
      </w:r>
      <w:r w:rsidR="001921FF" w:rsidRPr="00FC36EC">
        <w:t xml:space="preserve">внешний диаметр, (мм) </w:t>
      </w:r>
      <w:r w:rsidR="007515A2">
        <w:t xml:space="preserve">– </w:t>
      </w:r>
      <w:r w:rsidR="001921FF" w:rsidRPr="00FC36EC">
        <w:t>9</w:t>
      </w:r>
      <w:r w:rsidR="007515A2">
        <w:t>,2</w:t>
      </w:r>
      <w:r w:rsidR="001921FF" w:rsidRPr="00FC36EC">
        <w:t>;</w:t>
      </w:r>
    </w:p>
    <w:p w:rsidR="001921FF" w:rsidRDefault="003A6A7B" w:rsidP="003A6A7B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>
        <w:t xml:space="preserve"> </w:t>
      </w:r>
      <w:r w:rsidR="001921FF" w:rsidRPr="00FC36EC">
        <w:t>материал оболочки - ПВХ</w:t>
      </w:r>
      <w:r w:rsidR="007515A2" w:rsidRPr="007515A2">
        <w:t xml:space="preserve"> пониженной пожарной опасности, с низким </w:t>
      </w:r>
      <w:proofErr w:type="spellStart"/>
      <w:r w:rsidR="007515A2" w:rsidRPr="007515A2">
        <w:t>дымо</w:t>
      </w:r>
      <w:proofErr w:type="spellEnd"/>
      <w:r w:rsidR="007515A2" w:rsidRPr="007515A2">
        <w:t xml:space="preserve"> и газ выделением, серого цвета</w:t>
      </w:r>
      <w:r w:rsidR="001921FF" w:rsidRPr="00FC36EC">
        <w:t>;</w:t>
      </w:r>
    </w:p>
    <w:p w:rsidR="001921FF" w:rsidRDefault="003A6A7B" w:rsidP="003A6A7B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>
        <w:t xml:space="preserve"> </w:t>
      </w:r>
      <w:r w:rsidR="001921FF" w:rsidRPr="00FC36EC">
        <w:t xml:space="preserve">экран – </w:t>
      </w:r>
      <w:r w:rsidR="007515A2" w:rsidRPr="007515A2">
        <w:t xml:space="preserve">общий из </w:t>
      </w:r>
      <w:proofErr w:type="spellStart"/>
      <w:r w:rsidR="007515A2" w:rsidRPr="007515A2">
        <w:t>алюмолавсановой</w:t>
      </w:r>
      <w:proofErr w:type="spellEnd"/>
      <w:r w:rsidR="007515A2" w:rsidRPr="007515A2">
        <w:t xml:space="preserve"> ленты с контактным проводником и оплеткой из медных луженых проволок плотностью 88-92%</w:t>
      </w:r>
      <w:r w:rsidR="001921FF" w:rsidRPr="00FC36EC">
        <w:t>;</w:t>
      </w:r>
    </w:p>
    <w:p w:rsidR="003A6A7B" w:rsidRDefault="003A6A7B" w:rsidP="003A6A7B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>
        <w:t xml:space="preserve"> э</w:t>
      </w:r>
      <w:r w:rsidRPr="003A6A7B">
        <w:t>лектрическое сопротивление жилы посто</w:t>
      </w:r>
      <w:r>
        <w:t xml:space="preserve">янному току при 20 °C, не более </w:t>
      </w:r>
      <w:r w:rsidRPr="003A6A7B">
        <w:t>10,0 Ом/100м</w:t>
      </w:r>
      <w:r>
        <w:t>;</w:t>
      </w:r>
    </w:p>
    <w:p w:rsidR="003A6A7B" w:rsidRDefault="003A6A7B" w:rsidP="003A6A7B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>
        <w:t xml:space="preserve"> а</w:t>
      </w:r>
      <w:r w:rsidRPr="003A6A7B">
        <w:t>симметрия электрического сопротивления постоянному току жил в паре, не более</w:t>
      </w:r>
      <w:r w:rsidRPr="003A6A7B">
        <w:tab/>
        <w:t>3 %</w:t>
      </w:r>
      <w:r>
        <w:t>;</w:t>
      </w:r>
    </w:p>
    <w:p w:rsidR="001921FF" w:rsidRDefault="003A6A7B" w:rsidP="003A6A7B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>
        <w:t xml:space="preserve"> в</w:t>
      </w:r>
      <w:r w:rsidRPr="003A6A7B">
        <w:t>олновое сопротивление на частоте 1 МГц</w:t>
      </w:r>
      <w:r w:rsidRPr="003A6A7B">
        <w:tab/>
        <w:t>120 ± 12 Ом</w:t>
      </w:r>
      <w:r w:rsidR="001921FF" w:rsidRPr="00FC36EC">
        <w:t>;</w:t>
      </w:r>
    </w:p>
    <w:p w:rsidR="001921FF" w:rsidRDefault="003A6A7B" w:rsidP="003A6A7B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>
        <w:t xml:space="preserve"> э</w:t>
      </w:r>
      <w:r w:rsidRPr="003A6A7B">
        <w:t>лектрическая емкость пары, не более</w:t>
      </w:r>
      <w:r w:rsidRPr="003A6A7B">
        <w:tab/>
        <w:t>42 пФ/м</w:t>
      </w:r>
      <w:r w:rsidR="001921FF" w:rsidRPr="00FC36EC">
        <w:t>;</w:t>
      </w:r>
    </w:p>
    <w:p w:rsidR="001921FF" w:rsidRDefault="003A6A7B" w:rsidP="003A6A7B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>
        <w:t xml:space="preserve"> к</w:t>
      </w:r>
      <w:r w:rsidRPr="003A6A7B">
        <w:t>оэффициент затухания на частоте 1 МГц при 20 °C, не более</w:t>
      </w:r>
      <w:r w:rsidRPr="003A6A7B">
        <w:tab/>
        <w:t>2,1 дБ/100м</w:t>
      </w:r>
      <w:r w:rsidR="001921FF" w:rsidRPr="00FC36EC">
        <w:t>;</w:t>
      </w:r>
    </w:p>
    <w:p w:rsidR="007515A2" w:rsidRDefault="003A6A7B" w:rsidP="003A6A7B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>
        <w:t xml:space="preserve"> </w:t>
      </w:r>
      <w:r w:rsidR="007515A2">
        <w:t>диапазон температур, °С: эксплуатация: от –50 до +70, монтаж: от –10 до +50</w:t>
      </w:r>
      <w:r>
        <w:t>;</w:t>
      </w:r>
    </w:p>
    <w:p w:rsidR="007515A2" w:rsidRPr="007515A2" w:rsidRDefault="007515A2" w:rsidP="002C1ABB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hd w:val="clear" w:color="auto" w:fill="FFFF00"/>
        </w:rPr>
      </w:pPr>
      <w:r>
        <w:t xml:space="preserve"> г</w:t>
      </w:r>
      <w:r w:rsidRPr="007515A2">
        <w:t>арантийный срок эксплуатации</w:t>
      </w:r>
      <w:r>
        <w:t xml:space="preserve"> – 6 лет;</w:t>
      </w:r>
    </w:p>
    <w:p w:rsidR="001921FF" w:rsidRPr="007515A2" w:rsidRDefault="007515A2" w:rsidP="002C1ABB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hd w:val="clear" w:color="auto" w:fill="FFFF00"/>
        </w:rPr>
      </w:pPr>
      <w:r>
        <w:t xml:space="preserve"> </w:t>
      </w:r>
      <w:r w:rsidR="001921FF" w:rsidRPr="00FC36EC">
        <w:t xml:space="preserve">срок службы не менее </w:t>
      </w:r>
      <w:r>
        <w:t xml:space="preserve">30 </w:t>
      </w:r>
      <w:r w:rsidR="001921FF" w:rsidRPr="00FC36EC">
        <w:t>лет.</w:t>
      </w:r>
    </w:p>
    <w:p w:rsidR="001921FF" w:rsidRPr="00FC36EC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b/>
          <w:i/>
        </w:rPr>
      </w:pPr>
    </w:p>
    <w:p w:rsidR="001921FF" w:rsidRPr="00FC36EC" w:rsidRDefault="00FC36EC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i/>
          <w:u w:val="single"/>
        </w:rPr>
      </w:pPr>
      <w:r w:rsidRPr="00FC36EC">
        <w:rPr>
          <w:b/>
          <w:i/>
        </w:rPr>
        <w:t>2</w:t>
      </w:r>
      <w:r w:rsidR="001921FF" w:rsidRPr="00FC36EC">
        <w:rPr>
          <w:b/>
          <w:i/>
        </w:rPr>
        <w:t xml:space="preserve">.4. </w:t>
      </w:r>
      <w:r w:rsidR="001921FF" w:rsidRPr="00FC36EC">
        <w:rPr>
          <w:b/>
          <w:bCs/>
          <w:i/>
          <w:iCs/>
        </w:rPr>
        <w:t>Требования</w:t>
      </w:r>
      <w:r w:rsidR="001921FF" w:rsidRPr="00FC36EC">
        <w:rPr>
          <w:i/>
        </w:rPr>
        <w:t xml:space="preserve"> </w:t>
      </w:r>
      <w:r w:rsidR="001921FF" w:rsidRPr="00FC36EC">
        <w:rPr>
          <w:b/>
          <w:i/>
        </w:rPr>
        <w:t>к</w:t>
      </w:r>
      <w:r w:rsidR="001921FF" w:rsidRPr="00FC36EC">
        <w:rPr>
          <w:i/>
        </w:rPr>
        <w:t xml:space="preserve"> </w:t>
      </w:r>
      <w:r w:rsidR="001921FF" w:rsidRPr="00FC36EC">
        <w:rPr>
          <w:b/>
          <w:i/>
        </w:rPr>
        <w:t>проводу для заземления шкафов учета</w:t>
      </w:r>
    </w:p>
    <w:p w:rsidR="001921FF" w:rsidRPr="00FC36EC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</w:pPr>
      <w:r w:rsidRPr="00FC36EC">
        <w:rPr>
          <w:i/>
          <w:u w:val="single"/>
        </w:rPr>
        <w:t xml:space="preserve"> (ПВ-</w:t>
      </w:r>
      <w:r w:rsidR="003A6A7B">
        <w:rPr>
          <w:i/>
          <w:u w:val="single"/>
        </w:rPr>
        <w:t xml:space="preserve">3 </w:t>
      </w:r>
      <w:r w:rsidRPr="00FC36EC">
        <w:rPr>
          <w:i/>
          <w:u w:val="single"/>
        </w:rPr>
        <w:t>1х</w:t>
      </w:r>
      <w:r w:rsidR="003A6A7B">
        <w:rPr>
          <w:i/>
          <w:u w:val="single"/>
        </w:rPr>
        <w:t>10</w:t>
      </w:r>
      <w:r w:rsidRPr="00FC36EC">
        <w:rPr>
          <w:i/>
          <w:u w:val="single"/>
        </w:rPr>
        <w:t xml:space="preserve"> медный </w:t>
      </w:r>
      <w:proofErr w:type="spellStart"/>
      <w:proofErr w:type="gramStart"/>
      <w:r w:rsidRPr="00FC36EC">
        <w:rPr>
          <w:i/>
          <w:u w:val="single"/>
        </w:rPr>
        <w:t>цельножильный</w:t>
      </w:r>
      <w:proofErr w:type="spellEnd"/>
      <w:r w:rsidRPr="00FC36EC">
        <w:rPr>
          <w:i/>
          <w:u w:val="single"/>
        </w:rPr>
        <w:t xml:space="preserve">  или</w:t>
      </w:r>
      <w:proofErr w:type="gramEnd"/>
      <w:r w:rsidRPr="00FC36EC">
        <w:rPr>
          <w:i/>
          <w:u w:val="single"/>
        </w:rPr>
        <w:t xml:space="preserve"> его </w:t>
      </w:r>
      <w:r w:rsidR="00CD1039">
        <w:rPr>
          <w:i/>
          <w:u w:val="single"/>
        </w:rPr>
        <w:t>эквивалент</w:t>
      </w:r>
      <w:r w:rsidRPr="00FC36EC">
        <w:rPr>
          <w:i/>
          <w:u w:val="single"/>
        </w:rPr>
        <w:t>)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соответствовать ГОСТ 6323-79 «Провода с поливинилхлоридной изоляцией для электрических установок»;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вид климатического исполнения –ХЛ, категория размещения 2 по ГОСТ 15150-69.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 xml:space="preserve"> провод стойки к воздействию температуры окружающей среды от –50°С до +70°С.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стойки к воздействию относительной влажности воздуха 100% при температуре +35°С.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стойки к воздействию плесневых грибов.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стойки к воздействию механических ударов, линейного ускорения, изгибов, вибрационных нагрузок, акустических шумов.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не распространяет горение.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длительно допустимая температура нагрева жил – не более +70°С.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гарантийный срок эксплуатации – 2 года со дня ввода проводов в эксплуатацию.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hd w:val="clear" w:color="auto" w:fill="FFFF00"/>
        </w:rPr>
      </w:pPr>
      <w:r w:rsidRPr="00FC36EC">
        <w:t>срок службы проводов – не менее 15 лет. </w:t>
      </w:r>
    </w:p>
    <w:p w:rsidR="001921FF" w:rsidRPr="00FC36EC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jc w:val="both"/>
        <w:rPr>
          <w:shd w:val="clear" w:color="auto" w:fill="FFFF00"/>
        </w:rPr>
      </w:pPr>
    </w:p>
    <w:p w:rsidR="001921FF" w:rsidRPr="00FC36EC" w:rsidRDefault="00FC36EC" w:rsidP="001921FF">
      <w:pPr>
        <w:pStyle w:val="a3"/>
        <w:tabs>
          <w:tab w:val="left" w:pos="1134"/>
          <w:tab w:val="left" w:pos="1418"/>
        </w:tabs>
        <w:spacing w:line="0" w:lineRule="atLeast"/>
        <w:ind w:left="0" w:firstLine="567"/>
        <w:rPr>
          <w:b/>
          <w:i/>
        </w:rPr>
      </w:pPr>
      <w:r w:rsidRPr="00FC36EC">
        <w:rPr>
          <w:b/>
          <w:i/>
        </w:rPr>
        <w:t>3</w:t>
      </w:r>
      <w:r w:rsidR="001921FF" w:rsidRPr="00FC36EC">
        <w:rPr>
          <w:b/>
          <w:i/>
        </w:rPr>
        <w:t xml:space="preserve">. </w:t>
      </w:r>
      <w:r w:rsidR="001921FF" w:rsidRPr="00FC36EC">
        <w:rPr>
          <w:b/>
          <w:bCs/>
          <w:i/>
          <w:iCs/>
        </w:rPr>
        <w:t>Требования к</w:t>
      </w:r>
      <w:r w:rsidR="001921FF" w:rsidRPr="00FC36EC">
        <w:rPr>
          <w:b/>
          <w:i/>
        </w:rPr>
        <w:t xml:space="preserve"> сцепной арматуре и материалам </w:t>
      </w:r>
    </w:p>
    <w:p w:rsidR="001921FF" w:rsidRPr="00FC36EC" w:rsidRDefault="00FC36EC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i/>
          <w:u w:val="single"/>
        </w:rPr>
      </w:pPr>
      <w:r w:rsidRPr="00FC36EC">
        <w:rPr>
          <w:b/>
          <w:i/>
        </w:rPr>
        <w:t>3</w:t>
      </w:r>
      <w:r w:rsidR="001921FF" w:rsidRPr="00FC36EC">
        <w:rPr>
          <w:b/>
          <w:i/>
        </w:rPr>
        <w:t xml:space="preserve">.1. </w:t>
      </w:r>
      <w:r w:rsidR="001921FF" w:rsidRPr="00FC36EC">
        <w:rPr>
          <w:b/>
          <w:bCs/>
          <w:i/>
          <w:iCs/>
        </w:rPr>
        <w:t>Требования к з</w:t>
      </w:r>
      <w:r w:rsidR="001921FF" w:rsidRPr="00FC36EC">
        <w:rPr>
          <w:b/>
          <w:i/>
        </w:rPr>
        <w:t>ажиму анкерному (для СИП):</w:t>
      </w:r>
    </w:p>
    <w:p w:rsidR="001921FF" w:rsidRPr="00FC36EC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</w:pPr>
      <w:r w:rsidRPr="00FC36EC">
        <w:rPr>
          <w:i/>
          <w:u w:val="single"/>
        </w:rPr>
        <w:t xml:space="preserve">(DN 123 или его </w:t>
      </w:r>
      <w:r w:rsidR="00CD1039">
        <w:rPr>
          <w:i/>
          <w:u w:val="single"/>
        </w:rPr>
        <w:t>эквивалент</w:t>
      </w:r>
      <w:r w:rsidRPr="00FC36EC">
        <w:rPr>
          <w:i/>
          <w:u w:val="single"/>
        </w:rPr>
        <w:t>)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стойкий к воздействию ультрафиолета термопластика: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усиленная структура из стекловолокна;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 xml:space="preserve">предельная нагрузка 350 </w:t>
      </w:r>
      <w:proofErr w:type="spellStart"/>
      <w:r w:rsidRPr="00FC36EC">
        <w:t>даН</w:t>
      </w:r>
      <w:proofErr w:type="spellEnd"/>
      <w:r w:rsidRPr="00FC36EC">
        <w:t>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для проводов с сечением жилы – 6 х 25 мм</w:t>
      </w:r>
      <w:proofErr w:type="gramStart"/>
      <w:r w:rsidRPr="00FC36EC">
        <w:t>2 .</w:t>
      </w:r>
      <w:proofErr w:type="gramEnd"/>
    </w:p>
    <w:p w:rsidR="001921FF" w:rsidRPr="00FC36EC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jc w:val="both"/>
      </w:pPr>
    </w:p>
    <w:p w:rsidR="001921FF" w:rsidRPr="00FC36EC" w:rsidRDefault="00FC36EC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i/>
          <w:u w:val="single"/>
        </w:rPr>
      </w:pPr>
      <w:r w:rsidRPr="00FC36EC">
        <w:rPr>
          <w:b/>
          <w:i/>
        </w:rPr>
        <w:t>3</w:t>
      </w:r>
      <w:r w:rsidR="001921FF" w:rsidRPr="00FC36EC">
        <w:rPr>
          <w:b/>
          <w:i/>
        </w:rPr>
        <w:t xml:space="preserve">.2. </w:t>
      </w:r>
      <w:r w:rsidR="001921FF" w:rsidRPr="00FC36EC">
        <w:rPr>
          <w:b/>
          <w:bCs/>
          <w:i/>
          <w:iCs/>
        </w:rPr>
        <w:t xml:space="preserve">Требования </w:t>
      </w:r>
      <w:proofErr w:type="gramStart"/>
      <w:r w:rsidR="001921FF" w:rsidRPr="00FC36EC">
        <w:rPr>
          <w:b/>
          <w:bCs/>
          <w:i/>
          <w:iCs/>
        </w:rPr>
        <w:t>к з</w:t>
      </w:r>
      <w:r w:rsidR="001921FF" w:rsidRPr="00FC36EC">
        <w:rPr>
          <w:b/>
          <w:i/>
        </w:rPr>
        <w:t>ажиму</w:t>
      </w:r>
      <w:proofErr w:type="gramEnd"/>
      <w:r w:rsidR="001921FF" w:rsidRPr="00FC36EC">
        <w:rPr>
          <w:b/>
          <w:i/>
        </w:rPr>
        <w:t xml:space="preserve"> прокалывающему (</w:t>
      </w:r>
      <w:proofErr w:type="spellStart"/>
      <w:r w:rsidR="001921FF" w:rsidRPr="00FC36EC">
        <w:rPr>
          <w:b/>
          <w:i/>
        </w:rPr>
        <w:t>ответвительному</w:t>
      </w:r>
      <w:proofErr w:type="spellEnd"/>
      <w:r w:rsidR="001921FF" w:rsidRPr="00FC36EC">
        <w:rPr>
          <w:b/>
          <w:i/>
        </w:rPr>
        <w:t>)</w:t>
      </w:r>
    </w:p>
    <w:p w:rsidR="001921FF" w:rsidRPr="00FC36EC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</w:pPr>
      <w:r w:rsidRPr="00FC36EC">
        <w:rPr>
          <w:i/>
          <w:u w:val="single"/>
        </w:rPr>
        <w:t xml:space="preserve">(Р 645 или его </w:t>
      </w:r>
      <w:r w:rsidR="00CD1039">
        <w:rPr>
          <w:i/>
          <w:u w:val="single"/>
        </w:rPr>
        <w:t>эквивалент)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присоединяет СИП магистралей с сечением от 6 до 150 мм2 к жилам дополнительных веток с сечением от 4 до 35 мм2;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может быть использован в качестве зажима как для медных, так и для алюминиевых проводов;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lastRenderedPageBreak/>
        <w:t>выдерживает максимальную нагрузку 250 A/1c.</w:t>
      </w:r>
    </w:p>
    <w:p w:rsidR="001921FF" w:rsidRPr="00FC36EC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jc w:val="both"/>
      </w:pPr>
    </w:p>
    <w:p w:rsidR="001921FF" w:rsidRPr="00FC36EC" w:rsidRDefault="00FC36EC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i/>
          <w:u w:val="single"/>
        </w:rPr>
      </w:pPr>
      <w:r w:rsidRPr="00FC36EC">
        <w:rPr>
          <w:b/>
          <w:i/>
        </w:rPr>
        <w:t>3</w:t>
      </w:r>
      <w:r w:rsidR="001921FF" w:rsidRPr="00FC36EC">
        <w:rPr>
          <w:b/>
          <w:i/>
        </w:rPr>
        <w:t xml:space="preserve">.3. </w:t>
      </w:r>
      <w:r w:rsidR="001921FF" w:rsidRPr="00FC36EC">
        <w:rPr>
          <w:b/>
          <w:bCs/>
          <w:i/>
          <w:iCs/>
        </w:rPr>
        <w:t>Требования к</w:t>
      </w:r>
      <w:r w:rsidR="001921FF" w:rsidRPr="00FC36EC">
        <w:rPr>
          <w:b/>
          <w:i/>
        </w:rPr>
        <w:t xml:space="preserve"> кронштейну анкерному на опору</w:t>
      </w:r>
    </w:p>
    <w:p w:rsidR="001921FF" w:rsidRPr="00FC36EC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</w:pPr>
      <w:r w:rsidRPr="00FC36EC">
        <w:rPr>
          <w:i/>
          <w:u w:val="single"/>
        </w:rPr>
        <w:t>(CA 2000</w:t>
      </w:r>
      <w:r w:rsidR="003A6A7B">
        <w:rPr>
          <w:i/>
          <w:u w:val="single"/>
        </w:rPr>
        <w:t>.02</w:t>
      </w:r>
      <w:r w:rsidRPr="00FC36EC">
        <w:rPr>
          <w:i/>
          <w:u w:val="single"/>
        </w:rPr>
        <w:t xml:space="preserve"> или его </w:t>
      </w:r>
      <w:r w:rsidR="00CD1039">
        <w:rPr>
          <w:i/>
          <w:u w:val="single"/>
        </w:rPr>
        <w:t>эквивалент</w:t>
      </w:r>
      <w:r w:rsidRPr="00FC36EC">
        <w:rPr>
          <w:i/>
          <w:u w:val="single"/>
        </w:rPr>
        <w:t>)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из алюминиевого сплава с высокой устойчивостью к механическим воздействиям и коррозии;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крепление к опоре одной плоской металлической лентой в один оборот вокруг опоры и одной скрепой;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 xml:space="preserve">предельная нагрузка 220 </w:t>
      </w:r>
      <w:proofErr w:type="spellStart"/>
      <w:r w:rsidRPr="00FC36EC">
        <w:t>даН</w:t>
      </w:r>
      <w:proofErr w:type="spellEnd"/>
      <w:r w:rsidRPr="00FC36EC">
        <w:t>.</w:t>
      </w:r>
    </w:p>
    <w:p w:rsidR="001921FF" w:rsidRPr="00FC36EC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jc w:val="both"/>
      </w:pPr>
    </w:p>
    <w:p w:rsidR="001921FF" w:rsidRPr="00FC36EC" w:rsidRDefault="00FC36EC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i/>
          <w:u w:val="single"/>
        </w:rPr>
      </w:pPr>
      <w:r w:rsidRPr="00FC36EC">
        <w:rPr>
          <w:b/>
          <w:i/>
        </w:rPr>
        <w:t>3</w:t>
      </w:r>
      <w:r w:rsidR="001921FF" w:rsidRPr="00FC36EC">
        <w:rPr>
          <w:b/>
          <w:i/>
        </w:rPr>
        <w:t xml:space="preserve">.4. </w:t>
      </w:r>
      <w:r w:rsidR="001921FF" w:rsidRPr="00FC36EC">
        <w:rPr>
          <w:b/>
          <w:bCs/>
          <w:i/>
          <w:iCs/>
        </w:rPr>
        <w:t>Требования к</w:t>
      </w:r>
      <w:r w:rsidR="001921FF" w:rsidRPr="00FC36EC">
        <w:rPr>
          <w:b/>
          <w:i/>
        </w:rPr>
        <w:t xml:space="preserve"> ленте металлической монтажной 0,7x20</w:t>
      </w:r>
    </w:p>
    <w:p w:rsidR="001921FF" w:rsidRPr="00FC36EC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</w:pPr>
      <w:r w:rsidRPr="00FC36EC">
        <w:rPr>
          <w:i/>
          <w:u w:val="single"/>
        </w:rPr>
        <w:t xml:space="preserve">(F-207 или его </w:t>
      </w:r>
      <w:r w:rsidR="00CD1039">
        <w:rPr>
          <w:i/>
          <w:u w:val="single"/>
        </w:rPr>
        <w:t>эквивалент</w:t>
      </w:r>
      <w:r w:rsidRPr="00FC36EC">
        <w:rPr>
          <w:i/>
          <w:u w:val="single"/>
        </w:rPr>
        <w:t>)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коррозионностойкая сталь;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обработанная кромка;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повышенная гибкость;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ширина-20 мм; толщина-0,7 мм;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температура эксплуатации -80/+50 ˚С;</w:t>
      </w:r>
    </w:p>
    <w:p w:rsidR="001921FF" w:rsidRPr="003A6A7B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b/>
          <w:i/>
          <w:lang w:val="en-US"/>
        </w:rPr>
      </w:pPr>
      <w:r w:rsidRPr="00FC36EC">
        <w:t xml:space="preserve">механическая нагрузка – 85 </w:t>
      </w:r>
      <w:proofErr w:type="spellStart"/>
      <w:r w:rsidRPr="00FC36EC">
        <w:t>кН.</w:t>
      </w:r>
      <w:proofErr w:type="spellEnd"/>
    </w:p>
    <w:p w:rsidR="003A6A7B" w:rsidRPr="003A6A7B" w:rsidRDefault="003A6A7B" w:rsidP="003A6A7B">
      <w:pPr>
        <w:pStyle w:val="a3"/>
        <w:tabs>
          <w:tab w:val="left" w:pos="993"/>
          <w:tab w:val="left" w:pos="1418"/>
        </w:tabs>
        <w:suppressAutoHyphens/>
        <w:spacing w:line="0" w:lineRule="atLeast"/>
        <w:ind w:left="567"/>
        <w:jc w:val="both"/>
        <w:rPr>
          <w:b/>
          <w:i/>
        </w:rPr>
      </w:pPr>
      <w:r w:rsidRPr="003A6A7B">
        <w:rPr>
          <w:b/>
          <w:i/>
        </w:rPr>
        <w:t>3.5. Требования к NB 20, Бугель</w:t>
      </w:r>
      <w:r>
        <w:rPr>
          <w:b/>
          <w:i/>
        </w:rPr>
        <w:t xml:space="preserve"> или скрепа</w:t>
      </w:r>
      <w:r w:rsidR="007C1FCC">
        <w:rPr>
          <w:b/>
          <w:i/>
        </w:rPr>
        <w:t xml:space="preserve"> </w:t>
      </w:r>
    </w:p>
    <w:p w:rsidR="001921FF" w:rsidRDefault="007C1FCC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i/>
          <w:u w:val="single"/>
        </w:rPr>
      </w:pPr>
      <w:r>
        <w:rPr>
          <w:b/>
          <w:i/>
        </w:rPr>
        <w:t xml:space="preserve"> </w:t>
      </w:r>
      <w:r>
        <w:rPr>
          <w:i/>
          <w:u w:val="single"/>
        </w:rPr>
        <w:t>(</w:t>
      </w:r>
      <w:r>
        <w:rPr>
          <w:i/>
          <w:u w:val="single"/>
          <w:lang w:val="en-US"/>
        </w:rPr>
        <w:t>NB</w:t>
      </w:r>
      <w:r w:rsidRPr="007C1FCC">
        <w:rPr>
          <w:i/>
          <w:u w:val="single"/>
        </w:rPr>
        <w:t xml:space="preserve"> 20 </w:t>
      </w:r>
      <w:r>
        <w:rPr>
          <w:i/>
          <w:u w:val="single"/>
        </w:rPr>
        <w:t xml:space="preserve">или </w:t>
      </w:r>
      <w:r w:rsidR="00CD1039">
        <w:rPr>
          <w:i/>
          <w:u w:val="single"/>
        </w:rPr>
        <w:t>эквивалент</w:t>
      </w:r>
      <w:r>
        <w:rPr>
          <w:i/>
          <w:u w:val="single"/>
        </w:rPr>
        <w:t>)</w:t>
      </w:r>
    </w:p>
    <w:p w:rsidR="007C1FCC" w:rsidRPr="007C1FCC" w:rsidRDefault="007C1FCC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</w:pPr>
      <w:r>
        <w:t>-  р</w:t>
      </w:r>
      <w:r w:rsidRPr="007C1FCC">
        <w:t>азмер - 20 мм</w:t>
      </w:r>
    </w:p>
    <w:p w:rsidR="007C1FCC" w:rsidRPr="007C1FCC" w:rsidRDefault="007C1FCC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i/>
          <w:u w:val="single"/>
        </w:rPr>
      </w:pPr>
    </w:p>
    <w:p w:rsidR="001921FF" w:rsidRPr="00FC36EC" w:rsidRDefault="00FC36EC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i/>
          <w:u w:val="single"/>
        </w:rPr>
      </w:pPr>
      <w:r w:rsidRPr="00FC36EC">
        <w:rPr>
          <w:b/>
          <w:i/>
        </w:rPr>
        <w:t>4</w:t>
      </w:r>
      <w:r w:rsidR="001921FF" w:rsidRPr="00FC36EC">
        <w:rPr>
          <w:b/>
          <w:i/>
        </w:rPr>
        <w:t xml:space="preserve">. </w:t>
      </w:r>
      <w:r w:rsidR="001921FF" w:rsidRPr="00FC36EC">
        <w:rPr>
          <w:b/>
          <w:bCs/>
          <w:i/>
          <w:iCs/>
        </w:rPr>
        <w:t>Требования</w:t>
      </w:r>
      <w:r w:rsidR="001921FF" w:rsidRPr="00FC36EC">
        <w:rPr>
          <w:i/>
        </w:rPr>
        <w:t xml:space="preserve"> </w:t>
      </w:r>
      <w:r w:rsidR="001921FF" w:rsidRPr="00FC36EC">
        <w:rPr>
          <w:b/>
          <w:i/>
        </w:rPr>
        <w:t>к ИК (испытательная коробка "ЛИМГ")</w:t>
      </w:r>
    </w:p>
    <w:p w:rsidR="001921FF" w:rsidRPr="00FC36EC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i/>
          <w:u w:val="single"/>
        </w:rPr>
      </w:pPr>
      <w:r w:rsidRPr="00FC36EC">
        <w:rPr>
          <w:i/>
          <w:u w:val="single"/>
        </w:rPr>
        <w:t xml:space="preserve">(ЛИМГ.301591.009 или его </w:t>
      </w:r>
      <w:r w:rsidR="00CD1039">
        <w:rPr>
          <w:i/>
          <w:u w:val="single"/>
        </w:rPr>
        <w:t>эквивалент</w:t>
      </w:r>
      <w:r w:rsidRPr="00FC36EC">
        <w:rPr>
          <w:i/>
          <w:u w:val="single"/>
        </w:rPr>
        <w:t>)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ГОСТ 19132-86 Р, ТУ 3424-005-84331564-08 ТУ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габаритные размеры, мм 33х68х220;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b/>
          <w:i/>
        </w:rPr>
      </w:pPr>
      <w:r w:rsidRPr="00FC36EC">
        <w:t xml:space="preserve">для </w:t>
      </w:r>
      <w:proofErr w:type="spellStart"/>
      <w:r w:rsidRPr="00FC36EC">
        <w:t>закорачивания</w:t>
      </w:r>
      <w:proofErr w:type="spellEnd"/>
      <w:r w:rsidRPr="00FC36EC">
        <w:t xml:space="preserve"> вторичных цепей трансформаторов тока, отключения токовых цепей напряжения в каждой фазе счетчика при его замене, проверке, а также включении образцового счетчика без отсоединения проводов и кабелей;</w:t>
      </w:r>
    </w:p>
    <w:p w:rsidR="007B0C48" w:rsidRPr="00FC36EC" w:rsidRDefault="007B0C48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b/>
          <w:i/>
        </w:rPr>
      </w:pPr>
    </w:p>
    <w:p w:rsidR="001921FF" w:rsidRPr="003A6A7B" w:rsidRDefault="00FC36EC" w:rsidP="003A6A7B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b/>
          <w:i/>
        </w:rPr>
      </w:pPr>
      <w:r w:rsidRPr="00FC36EC">
        <w:rPr>
          <w:b/>
          <w:i/>
        </w:rPr>
        <w:t>5</w:t>
      </w:r>
      <w:r w:rsidR="001921FF" w:rsidRPr="00FC36EC">
        <w:rPr>
          <w:b/>
          <w:i/>
        </w:rPr>
        <w:t xml:space="preserve">. </w:t>
      </w:r>
      <w:r w:rsidR="001921FF" w:rsidRPr="00FC36EC">
        <w:rPr>
          <w:b/>
          <w:i/>
          <w:lang w:val="x-none"/>
        </w:rPr>
        <w:t xml:space="preserve"> Требования </w:t>
      </w:r>
      <w:r w:rsidR="001921FF" w:rsidRPr="00FC36EC">
        <w:rPr>
          <w:b/>
          <w:i/>
        </w:rPr>
        <w:t xml:space="preserve">к </w:t>
      </w:r>
      <w:r w:rsidR="001921FF" w:rsidRPr="00FC36EC">
        <w:rPr>
          <w:b/>
          <w:i/>
          <w:lang w:val="x-none"/>
        </w:rPr>
        <w:t>разветвит</w:t>
      </w:r>
      <w:r w:rsidR="001921FF" w:rsidRPr="00FC36EC">
        <w:rPr>
          <w:b/>
          <w:i/>
        </w:rPr>
        <w:t>елю</w:t>
      </w:r>
      <w:r w:rsidR="001921FF" w:rsidRPr="00FC36EC">
        <w:rPr>
          <w:b/>
          <w:i/>
          <w:lang w:val="x-none"/>
        </w:rPr>
        <w:t xml:space="preserve"> интерфейса ПР-</w:t>
      </w:r>
      <w:r w:rsidR="001921FF" w:rsidRPr="00FC36EC">
        <w:rPr>
          <w:b/>
          <w:i/>
        </w:rPr>
        <w:t>3</w:t>
      </w:r>
      <w:r w:rsidR="001921FF" w:rsidRPr="00FC36EC">
        <w:rPr>
          <w:b/>
          <w:i/>
          <w:lang w:val="x-none"/>
        </w:rPr>
        <w:t>:</w:t>
      </w:r>
    </w:p>
    <w:p w:rsidR="001921FF" w:rsidRPr="00FC36EC" w:rsidRDefault="001921FF" w:rsidP="001921FF">
      <w:pPr>
        <w:tabs>
          <w:tab w:val="left" w:pos="-6300"/>
          <w:tab w:val="left" w:pos="993"/>
          <w:tab w:val="left" w:pos="1418"/>
        </w:tabs>
        <w:spacing w:line="0" w:lineRule="atLeast"/>
        <w:ind w:firstLine="567"/>
      </w:pPr>
      <w:r w:rsidRPr="00FC36EC">
        <w:rPr>
          <w:i/>
          <w:u w:val="single"/>
          <w:lang w:val="x-none"/>
        </w:rPr>
        <w:t xml:space="preserve">(ПР-6 или его </w:t>
      </w:r>
      <w:r w:rsidR="00CD1039">
        <w:rPr>
          <w:i/>
          <w:u w:val="single"/>
        </w:rPr>
        <w:t>эквивалент</w:t>
      </w:r>
      <w:r w:rsidRPr="00FC36EC">
        <w:rPr>
          <w:i/>
          <w:u w:val="single"/>
          <w:lang w:val="x-none"/>
        </w:rPr>
        <w:t>)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класс разветвителя – пассивный;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степень защиты – IP65;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диаметр кабеля: 5-10 мм;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 xml:space="preserve">напряжение цепей, не более: 12 </w:t>
      </w:r>
      <w:proofErr w:type="gramStart"/>
      <w:r w:rsidRPr="00FC36EC">
        <w:t>В</w:t>
      </w:r>
      <w:proofErr w:type="gramEnd"/>
      <w:r w:rsidRPr="00FC36EC">
        <w:t>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сопротивление соединённых цепей, не более: 0,0025 Ом;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диапазон рабочих температур: -40 до +60˚С;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термостойкость: -70 до +135˚С.</w:t>
      </w:r>
    </w:p>
    <w:p w:rsidR="00C36024" w:rsidRPr="00FC36EC" w:rsidRDefault="00C36024">
      <w:pPr>
        <w:rPr>
          <w:lang w:val="en-US"/>
        </w:rPr>
      </w:pPr>
    </w:p>
    <w:p w:rsidR="00D36FFE" w:rsidRPr="00FC36EC" w:rsidRDefault="00D36FFE">
      <w:pPr>
        <w:rPr>
          <w:lang w:val="en-US"/>
        </w:rPr>
      </w:pPr>
    </w:p>
    <w:p w:rsidR="00D36FFE" w:rsidRPr="00FC36EC" w:rsidRDefault="00D36FFE">
      <w:pPr>
        <w:rPr>
          <w:lang w:val="en-US"/>
        </w:rPr>
      </w:pPr>
    </w:p>
    <w:sectPr w:rsidR="00D36FFE" w:rsidRPr="00FC36EC" w:rsidSect="00FC36EC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singleLevel"/>
    <w:tmpl w:val="00000007"/>
    <w:name w:val="WW8Num6"/>
    <w:lvl w:ilvl="0">
      <w:start w:val="1"/>
      <w:numFmt w:val="bullet"/>
      <w:lvlText w:val=""/>
      <w:lvlJc w:val="left"/>
      <w:pPr>
        <w:tabs>
          <w:tab w:val="num" w:pos="710"/>
        </w:tabs>
        <w:ind w:left="1070" w:hanging="360"/>
      </w:pPr>
      <w:rPr>
        <w:rFonts w:ascii="Symbol" w:hAnsi="Symbol" w:cs="Symbol" w:hint="default"/>
        <w:sz w:val="26"/>
        <w:szCs w:val="26"/>
      </w:rPr>
    </w:lvl>
  </w:abstractNum>
  <w:abstractNum w:abstractNumId="1" w15:restartNumberingAfterBreak="0">
    <w:nsid w:val="0000000B"/>
    <w:multiLevelType w:val="singleLevel"/>
    <w:tmpl w:val="0000000B"/>
    <w:name w:val="WW8Num10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1FF"/>
    <w:rsid w:val="00085203"/>
    <w:rsid w:val="001921FF"/>
    <w:rsid w:val="003A2A23"/>
    <w:rsid w:val="003A6A7B"/>
    <w:rsid w:val="004241E2"/>
    <w:rsid w:val="004333D7"/>
    <w:rsid w:val="00611F28"/>
    <w:rsid w:val="00645787"/>
    <w:rsid w:val="007515A2"/>
    <w:rsid w:val="007B0C48"/>
    <w:rsid w:val="007C1FCC"/>
    <w:rsid w:val="008A2658"/>
    <w:rsid w:val="008E23BA"/>
    <w:rsid w:val="00A37898"/>
    <w:rsid w:val="00C36024"/>
    <w:rsid w:val="00CD1039"/>
    <w:rsid w:val="00CE6B17"/>
    <w:rsid w:val="00D36FFE"/>
    <w:rsid w:val="00D55B92"/>
    <w:rsid w:val="00E75265"/>
    <w:rsid w:val="00EE7D84"/>
    <w:rsid w:val="00F175F4"/>
    <w:rsid w:val="00FB70C8"/>
    <w:rsid w:val="00FC3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90C631-E418-42F5-B21A-AD8B67234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1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21FF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E7526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7526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862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Семеров Александр Владимирович</dc:creator>
  <cp:lastModifiedBy>Тихоненко Сергей Викторович</cp:lastModifiedBy>
  <cp:revision>2</cp:revision>
  <cp:lastPrinted>2020-09-01T06:38:00Z</cp:lastPrinted>
  <dcterms:created xsi:type="dcterms:W3CDTF">2021-03-24T05:19:00Z</dcterms:created>
  <dcterms:modified xsi:type="dcterms:W3CDTF">2021-03-24T05:19:00Z</dcterms:modified>
</cp:coreProperties>
</file>